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6575" w14:textId="77777777" w:rsidR="00F6330C" w:rsidRPr="00533AD5" w:rsidRDefault="00F6330C" w:rsidP="00F6330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1</w:t>
      </w:r>
    </w:p>
    <w:p w14:paraId="7B0A2FBD" w14:textId="77777777" w:rsidR="00F6330C" w:rsidRPr="00533AD5" w:rsidRDefault="00F6330C" w:rsidP="00F6330C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50D657A0" w14:textId="77777777" w:rsidR="00F6330C" w:rsidRPr="00533AD5" w:rsidRDefault="00F6330C" w:rsidP="00F6330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9EC799B" w14:textId="77777777" w:rsidR="00F6330C" w:rsidRPr="00533AD5" w:rsidRDefault="00F6330C" w:rsidP="00F6330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001F90B" w14:textId="77777777" w:rsidR="00F6330C" w:rsidRPr="00533AD5" w:rsidRDefault="00F6330C" w:rsidP="00F633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36BBC448" w14:textId="77777777" w:rsidR="00F6330C" w:rsidRPr="00533AD5" w:rsidRDefault="00F6330C" w:rsidP="00F6330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>
        <w:rPr>
          <w:rFonts w:ascii="Arial" w:eastAsia="Calibri" w:hAnsi="Arial" w:cs="Arial"/>
          <w:b/>
        </w:rPr>
        <w:t>„</w:t>
      </w:r>
      <w:r w:rsidRPr="00DA7655">
        <w:rPr>
          <w:rFonts w:ascii="Arial" w:eastAsia="Calibri" w:hAnsi="Arial" w:cs="Arial"/>
          <w:b/>
        </w:rPr>
        <w:t xml:space="preserve">Seniorzy </w:t>
      </w:r>
      <w:r>
        <w:rPr>
          <w:rFonts w:ascii="Arial" w:eastAsia="Calibri" w:hAnsi="Arial" w:cs="Arial"/>
          <w:b/>
        </w:rPr>
        <w:t>r</w:t>
      </w:r>
      <w:r w:rsidRPr="00DA7655">
        <w:rPr>
          <w:rFonts w:ascii="Arial" w:eastAsia="Calibri" w:hAnsi="Arial" w:cs="Arial"/>
          <w:b/>
        </w:rPr>
        <w:t>azem po zdrowie i bezpieczeństwo” w ramach Rzeszowskiego Budżetu Obywatelskiego</w:t>
      </w:r>
      <w:r>
        <w:rPr>
          <w:rFonts w:ascii="Arial" w:eastAsia="Calibri" w:hAnsi="Arial" w:cs="Arial"/>
          <w:b/>
        </w:rPr>
        <w:t xml:space="preserve"> </w:t>
      </w:r>
      <w:r w:rsidRPr="002C4892">
        <w:rPr>
          <w:rFonts w:ascii="Arial" w:eastAsia="Calibri" w:hAnsi="Arial" w:cs="Arial"/>
          <w:b/>
        </w:rPr>
        <w:t>w 2026 roku</w:t>
      </w:r>
    </w:p>
    <w:p w14:paraId="5C65DB37" w14:textId="77777777" w:rsidR="00F6330C" w:rsidRPr="00533AD5" w:rsidRDefault="00F6330C" w:rsidP="00F6330C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A97BDBF" w14:textId="77777777" w:rsidR="00F6330C" w:rsidRPr="00533AD5" w:rsidRDefault="00F6330C" w:rsidP="00F6330C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3A573063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1)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 xml:space="preserve">została sporządzona w Generatorze </w:t>
      </w:r>
      <w:proofErr w:type="spellStart"/>
      <w:r w:rsidRPr="00DF4878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DF4878">
        <w:rPr>
          <w:rFonts w:ascii="Arial" w:eastAsia="Calibri" w:hAnsi="Arial" w:cs="Arial"/>
          <w:sz w:val="22"/>
          <w:szCs w:val="22"/>
        </w:rPr>
        <w:t>,</w:t>
      </w:r>
    </w:p>
    <w:p w14:paraId="3DE8244D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2)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złożona 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posiada tak</w:t>
      </w:r>
      <w:r>
        <w:rPr>
          <w:rFonts w:ascii="Arial" w:eastAsia="Calibri" w:hAnsi="Arial" w:cs="Arial"/>
          <w:sz w:val="22"/>
          <w:szCs w:val="22"/>
        </w:rPr>
        <w:t xml:space="preserve">iej </w:t>
      </w:r>
      <w:r w:rsidRPr="00DF4878">
        <w:rPr>
          <w:rFonts w:ascii="Arial" w:eastAsia="Calibri" w:hAnsi="Arial" w:cs="Arial"/>
          <w:sz w:val="22"/>
          <w:szCs w:val="22"/>
        </w:rPr>
        <w:t>sam</w:t>
      </w:r>
      <w:r>
        <w:rPr>
          <w:rFonts w:ascii="Arial" w:eastAsia="Calibri" w:hAnsi="Arial" w:cs="Arial"/>
          <w:sz w:val="22"/>
          <w:szCs w:val="22"/>
        </w:rPr>
        <w:t>ej</w:t>
      </w:r>
      <w:r w:rsidRPr="00DF4878">
        <w:rPr>
          <w:rFonts w:ascii="Arial" w:eastAsia="Calibri" w:hAnsi="Arial" w:cs="Arial"/>
          <w:sz w:val="22"/>
          <w:szCs w:val="22"/>
        </w:rPr>
        <w:t xml:space="preserve"> sum</w:t>
      </w:r>
      <w:r>
        <w:rPr>
          <w:rFonts w:ascii="Arial" w:eastAsia="Calibri" w:hAnsi="Arial" w:cs="Arial"/>
          <w:sz w:val="22"/>
          <w:szCs w:val="22"/>
        </w:rPr>
        <w:t>y</w:t>
      </w:r>
      <w:r w:rsidRPr="00DF4878">
        <w:rPr>
          <w:rFonts w:ascii="Arial" w:eastAsia="Calibri" w:hAnsi="Arial" w:cs="Arial"/>
          <w:sz w:val="22"/>
          <w:szCs w:val="22"/>
        </w:rPr>
        <w:t xml:space="preserve"> kontroln</w:t>
      </w:r>
      <w:r>
        <w:rPr>
          <w:rFonts w:ascii="Arial" w:eastAsia="Calibri" w:hAnsi="Arial" w:cs="Arial"/>
          <w:sz w:val="22"/>
          <w:szCs w:val="22"/>
        </w:rPr>
        <w:t>ej</w:t>
      </w:r>
      <w:r w:rsidRPr="00DF4878">
        <w:rPr>
          <w:rFonts w:ascii="Arial" w:eastAsia="Calibri" w:hAnsi="Arial" w:cs="Arial"/>
          <w:sz w:val="22"/>
          <w:szCs w:val="22"/>
        </w:rPr>
        <w:t xml:space="preserve">, jak w Generatorze </w:t>
      </w:r>
      <w:proofErr w:type="spellStart"/>
      <w:r w:rsidRPr="00DF4878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DF4878">
        <w:rPr>
          <w:rFonts w:ascii="Arial" w:eastAsia="Calibri" w:hAnsi="Arial" w:cs="Arial"/>
          <w:sz w:val="22"/>
          <w:szCs w:val="22"/>
        </w:rPr>
        <w:t>,</w:t>
      </w:r>
    </w:p>
    <w:p w14:paraId="0DC56BC0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3)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przez podmiot uprawniony,</w:t>
      </w:r>
    </w:p>
    <w:p w14:paraId="69C36D0E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4)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oferent złożył </w:t>
      </w:r>
      <w:r>
        <w:rPr>
          <w:rFonts w:ascii="Arial" w:eastAsia="Calibri" w:hAnsi="Arial" w:cs="Arial"/>
          <w:sz w:val="22"/>
          <w:szCs w:val="22"/>
        </w:rPr>
        <w:t xml:space="preserve">więcej niż </w:t>
      </w:r>
      <w:r w:rsidRPr="00DF4878">
        <w:rPr>
          <w:rFonts w:ascii="Arial" w:eastAsia="Calibri" w:hAnsi="Arial" w:cs="Arial"/>
          <w:sz w:val="22"/>
          <w:szCs w:val="22"/>
        </w:rPr>
        <w:t>jedną ofertę,</w:t>
      </w:r>
    </w:p>
    <w:p w14:paraId="093B96CB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5)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złożona w terminie i w sposób określony w ogłoszeniu konkursowym,</w:t>
      </w:r>
    </w:p>
    <w:p w14:paraId="4E14A204" w14:textId="77777777" w:rsidR="00F6330C" w:rsidRPr="00DF4878" w:rsidRDefault="00F6330C" w:rsidP="00F6330C">
      <w:pPr>
        <w:pStyle w:val="Akapitzlist"/>
        <w:spacing w:line="276" w:lineRule="auto"/>
        <w:ind w:left="284" w:hanging="284"/>
        <w:rPr>
          <w:rFonts w:ascii="Arial" w:eastAsia="Calibri" w:hAnsi="Arial" w:cs="Arial"/>
          <w:sz w:val="22"/>
          <w:szCs w:val="22"/>
        </w:rPr>
      </w:pPr>
      <w:r w:rsidRPr="00DF4878">
        <w:rPr>
          <w:rFonts w:ascii="Arial" w:eastAsia="Calibri" w:hAnsi="Arial" w:cs="Arial"/>
          <w:sz w:val="22"/>
          <w:szCs w:val="22"/>
        </w:rPr>
        <w:t>6)</w:t>
      </w:r>
      <w:r w:rsidRPr="00DF4878">
        <w:rPr>
          <w:rFonts w:ascii="Arial" w:eastAsia="Calibri" w:hAnsi="Arial" w:cs="Arial"/>
          <w:sz w:val="22"/>
          <w:szCs w:val="22"/>
        </w:rPr>
        <w:tab/>
        <w:t xml:space="preserve">oferta </w:t>
      </w:r>
      <w:r>
        <w:rPr>
          <w:rFonts w:ascii="Arial" w:eastAsia="Calibri" w:hAnsi="Arial" w:cs="Arial"/>
          <w:sz w:val="22"/>
          <w:szCs w:val="22"/>
        </w:rPr>
        <w:t xml:space="preserve">nie </w:t>
      </w:r>
      <w:r w:rsidRPr="00DF4878">
        <w:rPr>
          <w:rFonts w:ascii="Arial" w:eastAsia="Calibri" w:hAnsi="Arial" w:cs="Arial"/>
          <w:sz w:val="22"/>
          <w:szCs w:val="22"/>
        </w:rPr>
        <w:t>została podpisana</w:t>
      </w:r>
      <w:r>
        <w:rPr>
          <w:rFonts w:ascii="Arial" w:eastAsia="Calibri" w:hAnsi="Arial" w:cs="Arial"/>
          <w:sz w:val="22"/>
          <w:szCs w:val="22"/>
        </w:rPr>
        <w:t>.</w:t>
      </w:r>
    </w:p>
    <w:p w14:paraId="08985D1B" w14:textId="77777777" w:rsidR="00F6330C" w:rsidRPr="00533AD5" w:rsidRDefault="00F6330C" w:rsidP="00F6330C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2"/>
          <w:szCs w:val="22"/>
        </w:rPr>
      </w:pPr>
    </w:p>
    <w:p w14:paraId="58388CA1" w14:textId="77777777" w:rsidR="00F6330C" w:rsidRPr="00533AD5" w:rsidRDefault="00F6330C" w:rsidP="00F6330C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0C77E2B2" w14:textId="77777777" w:rsidR="00F6330C" w:rsidRPr="002C4892" w:rsidRDefault="00F6330C" w:rsidP="00F6330C">
      <w:pPr>
        <w:spacing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Pr="002C4892">
        <w:rPr>
          <w:rFonts w:ascii="Arial" w:eastAsia="Calibri" w:hAnsi="Arial" w:cs="Arial"/>
        </w:rPr>
        <w:t>ferta nie zawiera właściwych załączników, wynikających z ogłoszenia konkursowego.</w:t>
      </w:r>
    </w:p>
    <w:p w14:paraId="0F5ED637" w14:textId="77777777" w:rsidR="0068260A" w:rsidRDefault="0068260A"/>
    <w:sectPr w:rsidR="00682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E"/>
    <w:rsid w:val="00282573"/>
    <w:rsid w:val="004C4E0E"/>
    <w:rsid w:val="0062017F"/>
    <w:rsid w:val="0068260A"/>
    <w:rsid w:val="00F6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73CA-5465-46A7-BAF6-00AEC6E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30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E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E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E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E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E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E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E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E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E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E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E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4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E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4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Bylinowski Piotr</dc:creator>
  <cp:keywords/>
  <dc:description/>
  <cp:lastModifiedBy>Bylinowski Piotr</cp:lastModifiedBy>
  <cp:revision>2</cp:revision>
  <dcterms:created xsi:type="dcterms:W3CDTF">2025-12-05T09:33:00Z</dcterms:created>
  <dcterms:modified xsi:type="dcterms:W3CDTF">2025-12-05T09:35:00Z</dcterms:modified>
</cp:coreProperties>
</file>